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42" w:rsidRDefault="00692D42" w:rsidP="00692D42">
      <w:pPr>
        <w:rPr>
          <w:rFonts w:ascii="Times New Roman" w:hAnsi="Times New Roman"/>
          <w:b/>
          <w:spacing w:val="-3"/>
          <w:sz w:val="32"/>
          <w:szCs w:val="32"/>
        </w:rPr>
      </w:pPr>
      <w:r w:rsidRPr="00692D42">
        <w:rPr>
          <w:rFonts w:ascii="Times New Roman" w:hAnsi="Times New Roman"/>
          <w:b/>
          <w:spacing w:val="-3"/>
          <w:sz w:val="32"/>
          <w:szCs w:val="32"/>
        </w:rPr>
        <w:t>Biochem-717</w:t>
      </w:r>
      <w:r w:rsidRPr="00692D42">
        <w:rPr>
          <w:rFonts w:ascii="Times New Roman" w:hAnsi="Times New Roman"/>
          <w:b/>
          <w:spacing w:val="-3"/>
          <w:sz w:val="32"/>
          <w:szCs w:val="32"/>
        </w:rPr>
        <w:tab/>
        <w:t xml:space="preserve">              </w:t>
      </w:r>
    </w:p>
    <w:p w:rsidR="00692D42" w:rsidRDefault="00692D42" w:rsidP="00692D42">
      <w:pPr>
        <w:rPr>
          <w:rFonts w:ascii="Times New Roman" w:hAnsi="Times New Roman"/>
          <w:b/>
          <w:spacing w:val="-3"/>
          <w:sz w:val="32"/>
          <w:szCs w:val="32"/>
        </w:rPr>
      </w:pPr>
      <w:r w:rsidRPr="00692D42">
        <w:rPr>
          <w:rFonts w:ascii="Times New Roman" w:hAnsi="Times New Roman"/>
          <w:b/>
          <w:spacing w:val="-3"/>
          <w:sz w:val="32"/>
          <w:szCs w:val="32"/>
        </w:rPr>
        <w:t xml:space="preserve">RECOMBINANT </w:t>
      </w:r>
      <w:proofErr w:type="gramStart"/>
      <w:r w:rsidRPr="00692D42">
        <w:rPr>
          <w:rFonts w:ascii="Times New Roman" w:hAnsi="Times New Roman"/>
          <w:b/>
          <w:spacing w:val="-3"/>
          <w:sz w:val="32"/>
          <w:szCs w:val="32"/>
        </w:rPr>
        <w:t>DNA  TECHNOLOGY</w:t>
      </w:r>
      <w:proofErr w:type="gramEnd"/>
      <w:r w:rsidRPr="00692D42">
        <w:rPr>
          <w:rFonts w:ascii="Times New Roman" w:hAnsi="Times New Roman"/>
          <w:b/>
          <w:spacing w:val="-3"/>
          <w:sz w:val="32"/>
          <w:szCs w:val="32"/>
        </w:rPr>
        <w:t xml:space="preserve"> AND   GENE  MANIPULATION</w:t>
      </w:r>
    </w:p>
    <w:p w:rsidR="00692D42" w:rsidRDefault="00692D42" w:rsidP="00692D42">
      <w:pPr>
        <w:rPr>
          <w:rFonts w:ascii="Times New Roman" w:hAnsi="Times New Roman"/>
          <w:b/>
          <w:spacing w:val="-3"/>
          <w:sz w:val="32"/>
          <w:szCs w:val="32"/>
        </w:rPr>
      </w:pPr>
    </w:p>
    <w:p w:rsidR="00692D42" w:rsidRDefault="00692D42" w:rsidP="00692D42">
      <w:pPr>
        <w:rPr>
          <w:rFonts w:ascii="Times New Roman" w:hAnsi="Times New Roman"/>
          <w:b/>
          <w:spacing w:val="-3"/>
          <w:sz w:val="32"/>
          <w:szCs w:val="32"/>
        </w:rPr>
      </w:pPr>
      <w:r w:rsidRPr="00692D42">
        <w:rPr>
          <w:rFonts w:ascii="Times New Roman" w:hAnsi="Times New Roman"/>
          <w:b/>
          <w:spacing w:val="-3"/>
          <w:sz w:val="32"/>
          <w:szCs w:val="32"/>
        </w:rPr>
        <w:t>3(2-1)</w:t>
      </w:r>
    </w:p>
    <w:p w:rsidR="00692D42" w:rsidRPr="00692D42" w:rsidRDefault="00692D42" w:rsidP="00692D42">
      <w:pPr>
        <w:rPr>
          <w:rFonts w:ascii="Times New Roman" w:hAnsi="Times New Roman"/>
          <w:b/>
          <w:spacing w:val="-3"/>
          <w:sz w:val="32"/>
          <w:szCs w:val="32"/>
        </w:rPr>
      </w:pPr>
    </w:p>
    <w:p w:rsidR="00692D42" w:rsidRPr="00692D42" w:rsidRDefault="00692D42" w:rsidP="00692D42">
      <w:pPr>
        <w:tabs>
          <w:tab w:val="left" w:pos="0"/>
        </w:tabs>
        <w:suppressAutoHyphens/>
        <w:jc w:val="both"/>
        <w:rPr>
          <w:rFonts w:ascii="Times New Roman" w:hAnsi="Times New Roman"/>
          <w:sz w:val="32"/>
          <w:szCs w:val="32"/>
        </w:rPr>
      </w:pPr>
      <w:r w:rsidRPr="00692D42">
        <w:rPr>
          <w:rFonts w:ascii="Times New Roman" w:hAnsi="Times New Roman"/>
          <w:b/>
          <w:spacing w:val="-3"/>
          <w:sz w:val="32"/>
          <w:szCs w:val="32"/>
          <w:lang w:val="en-US"/>
        </w:rPr>
        <w:t>THEORY</w:t>
      </w:r>
      <w:r w:rsidRPr="00692D42">
        <w:rPr>
          <w:rFonts w:ascii="Times New Roman" w:hAnsi="Times New Roman"/>
          <w:spacing w:val="-3"/>
          <w:sz w:val="32"/>
          <w:szCs w:val="32"/>
          <w:lang w:val="en-US"/>
        </w:rPr>
        <w:t xml:space="preserve">: </w:t>
      </w:r>
      <w:r w:rsidRPr="00692D42">
        <w:rPr>
          <w:rFonts w:ascii="Times New Roman" w:hAnsi="Times New Roman"/>
          <w:sz w:val="32"/>
          <w:szCs w:val="32"/>
        </w:rPr>
        <w:t xml:space="preserve">Introduction, tools, enzymes, vectors and hosts. </w:t>
      </w:r>
      <w:proofErr w:type="gramStart"/>
      <w:r w:rsidRPr="00692D42">
        <w:rPr>
          <w:rFonts w:ascii="Times New Roman" w:hAnsi="Times New Roman"/>
          <w:sz w:val="32"/>
          <w:szCs w:val="32"/>
        </w:rPr>
        <w:t>Cloning strategies.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>Isolation of DNA from living materials, Recombinant selection and characterization.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 xml:space="preserve">Hybridization, </w:t>
      </w:r>
      <w:proofErr w:type="spellStart"/>
      <w:r w:rsidRPr="00692D42">
        <w:rPr>
          <w:rFonts w:ascii="Times New Roman" w:hAnsi="Times New Roman"/>
          <w:sz w:val="32"/>
          <w:szCs w:val="32"/>
        </w:rPr>
        <w:t>cDNA</w:t>
      </w:r>
      <w:proofErr w:type="spellEnd"/>
      <w:r w:rsidRPr="00692D42">
        <w:rPr>
          <w:rFonts w:ascii="Times New Roman" w:hAnsi="Times New Roman"/>
          <w:sz w:val="32"/>
          <w:szCs w:val="32"/>
        </w:rPr>
        <w:t xml:space="preserve"> synthesis, Nick translation.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>and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r w:rsidRPr="00692D42">
        <w:rPr>
          <w:rFonts w:ascii="Times New Roman" w:hAnsi="Times New Roman"/>
          <w:i/>
          <w:sz w:val="32"/>
          <w:szCs w:val="32"/>
        </w:rPr>
        <w:t>in vitro</w:t>
      </w:r>
      <w:r w:rsidRPr="00692D42">
        <w:rPr>
          <w:rFonts w:ascii="Times New Roman" w:hAnsi="Times New Roman"/>
          <w:sz w:val="32"/>
          <w:szCs w:val="32"/>
        </w:rPr>
        <w:t xml:space="preserve"> translation. </w:t>
      </w:r>
      <w:proofErr w:type="gramStart"/>
      <w:r w:rsidRPr="00692D42">
        <w:rPr>
          <w:rFonts w:ascii="Times New Roman" w:hAnsi="Times New Roman"/>
          <w:sz w:val="32"/>
          <w:szCs w:val="32"/>
        </w:rPr>
        <w:t>DNA sequencing and synthesis.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Probes: synthesis and detection. </w:t>
      </w:r>
      <w:proofErr w:type="gramStart"/>
      <w:r w:rsidRPr="00692D42">
        <w:rPr>
          <w:rFonts w:ascii="Times New Roman" w:hAnsi="Times New Roman"/>
          <w:sz w:val="32"/>
          <w:szCs w:val="32"/>
        </w:rPr>
        <w:t xml:space="preserve">Genomic and </w:t>
      </w:r>
      <w:proofErr w:type="spellStart"/>
      <w:r w:rsidRPr="00692D42">
        <w:rPr>
          <w:rFonts w:ascii="Times New Roman" w:hAnsi="Times New Roman"/>
          <w:sz w:val="32"/>
          <w:szCs w:val="32"/>
        </w:rPr>
        <w:t>cDNA</w:t>
      </w:r>
      <w:proofErr w:type="spellEnd"/>
      <w:r w:rsidRPr="00692D42">
        <w:rPr>
          <w:rFonts w:ascii="Times New Roman" w:hAnsi="Times New Roman"/>
          <w:sz w:val="32"/>
          <w:szCs w:val="32"/>
        </w:rPr>
        <w:t xml:space="preserve"> libraries.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>Techniques for introducing recombinant plasmids into suitable host.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>Cloning in mammalian cells, vectors for cloning in plant cells.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>Polymerase chain reaction (PCR).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>RT-PCR.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>DNA fingerprinting and its application in forensic sciences.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>Antisense RNA technology and its application in regulation of transcription.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>Application and uses of genetic engineering in agricultural and biochemical research.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Bioinformatics tools for the study of gene structure and function.</w:t>
      </w:r>
    </w:p>
    <w:p w:rsidR="00692D42" w:rsidRPr="00692D42" w:rsidRDefault="00692D42" w:rsidP="00692D4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692D42">
        <w:rPr>
          <w:rFonts w:ascii="Times New Roman" w:hAnsi="Times New Roman"/>
          <w:b/>
          <w:spacing w:val="-3"/>
          <w:sz w:val="32"/>
          <w:szCs w:val="32"/>
        </w:rPr>
        <w:t>PRACTICAL</w:t>
      </w:r>
    </w:p>
    <w:p w:rsidR="00692D42" w:rsidRPr="00692D42" w:rsidRDefault="00692D42" w:rsidP="00692D42">
      <w:pPr>
        <w:pStyle w:val="ListParagraph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692D42">
        <w:rPr>
          <w:rFonts w:ascii="Times New Roman" w:hAnsi="Times New Roman"/>
          <w:spacing w:val="-3"/>
          <w:sz w:val="32"/>
          <w:szCs w:val="32"/>
        </w:rPr>
        <w:t xml:space="preserve">Detection and quantitative determination of DNA. </w:t>
      </w:r>
    </w:p>
    <w:p w:rsidR="00692D42" w:rsidRPr="00692D42" w:rsidRDefault="00692D42" w:rsidP="00692D42">
      <w:pPr>
        <w:pStyle w:val="ListParagraph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692D42">
        <w:rPr>
          <w:rFonts w:ascii="Times New Roman" w:hAnsi="Times New Roman"/>
          <w:spacing w:val="-3"/>
          <w:sz w:val="32"/>
          <w:szCs w:val="32"/>
        </w:rPr>
        <w:t xml:space="preserve">Simple cloning experiments using </w:t>
      </w:r>
      <w:r w:rsidRPr="00692D42">
        <w:rPr>
          <w:rFonts w:ascii="Times New Roman" w:hAnsi="Times New Roman"/>
          <w:i/>
          <w:spacing w:val="-3"/>
          <w:sz w:val="32"/>
          <w:szCs w:val="32"/>
        </w:rPr>
        <w:t>E. coli</w:t>
      </w:r>
      <w:r w:rsidRPr="00692D42">
        <w:rPr>
          <w:rFonts w:ascii="Times New Roman" w:hAnsi="Times New Roman"/>
          <w:spacing w:val="-3"/>
          <w:sz w:val="32"/>
          <w:szCs w:val="32"/>
        </w:rPr>
        <w:t xml:space="preserve"> as host.</w:t>
      </w:r>
    </w:p>
    <w:p w:rsidR="00692D42" w:rsidRPr="00692D42" w:rsidRDefault="00692D42" w:rsidP="00692D42">
      <w:pPr>
        <w:pStyle w:val="ListParagraph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692D42">
        <w:rPr>
          <w:rFonts w:ascii="Times New Roman" w:hAnsi="Times New Roman"/>
          <w:spacing w:val="-3"/>
          <w:sz w:val="32"/>
          <w:szCs w:val="32"/>
        </w:rPr>
        <w:t>Isolation and qualitative detection of plasmid DNA (</w:t>
      </w:r>
      <w:proofErr w:type="spellStart"/>
      <w:r w:rsidRPr="00692D42">
        <w:rPr>
          <w:rFonts w:ascii="Times New Roman" w:hAnsi="Times New Roman"/>
          <w:spacing w:val="-3"/>
          <w:sz w:val="32"/>
          <w:szCs w:val="32"/>
        </w:rPr>
        <w:t>miniprep</w:t>
      </w:r>
      <w:proofErr w:type="spellEnd"/>
      <w:r w:rsidRPr="00692D42">
        <w:rPr>
          <w:rFonts w:ascii="Times New Roman" w:hAnsi="Times New Roman"/>
          <w:spacing w:val="-3"/>
          <w:sz w:val="32"/>
          <w:szCs w:val="32"/>
        </w:rPr>
        <w:t xml:space="preserve">.). </w:t>
      </w:r>
    </w:p>
    <w:p w:rsidR="00692D42" w:rsidRPr="00692D42" w:rsidRDefault="00692D42" w:rsidP="00692D42">
      <w:pPr>
        <w:pStyle w:val="ListParagraph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692D42">
        <w:rPr>
          <w:rFonts w:ascii="Times New Roman" w:hAnsi="Times New Roman"/>
          <w:spacing w:val="-3"/>
          <w:sz w:val="32"/>
          <w:szCs w:val="32"/>
        </w:rPr>
        <w:t xml:space="preserve">Digestion of DNA with restriction enzymes and separation of different sized fragments on </w:t>
      </w:r>
      <w:proofErr w:type="spellStart"/>
      <w:r w:rsidRPr="00692D42">
        <w:rPr>
          <w:rFonts w:ascii="Times New Roman" w:hAnsi="Times New Roman"/>
          <w:spacing w:val="-3"/>
          <w:sz w:val="32"/>
          <w:szCs w:val="32"/>
        </w:rPr>
        <w:t>agarose</w:t>
      </w:r>
      <w:proofErr w:type="spellEnd"/>
      <w:r w:rsidRPr="00692D42">
        <w:rPr>
          <w:rFonts w:ascii="Times New Roman" w:hAnsi="Times New Roman"/>
          <w:spacing w:val="-3"/>
          <w:sz w:val="32"/>
          <w:szCs w:val="32"/>
        </w:rPr>
        <w:t xml:space="preserve"> gel. </w:t>
      </w:r>
    </w:p>
    <w:p w:rsidR="00692D42" w:rsidRPr="00692D42" w:rsidRDefault="00692D42" w:rsidP="00692D42">
      <w:pPr>
        <w:pStyle w:val="ListParagraph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692D42">
        <w:rPr>
          <w:rFonts w:ascii="Times New Roman" w:hAnsi="Times New Roman"/>
          <w:spacing w:val="-3"/>
          <w:sz w:val="32"/>
          <w:szCs w:val="32"/>
        </w:rPr>
        <w:t xml:space="preserve">PCR-RFLP. </w:t>
      </w:r>
    </w:p>
    <w:p w:rsidR="00692D42" w:rsidRPr="00692D42" w:rsidRDefault="00692D42" w:rsidP="00692D42">
      <w:pPr>
        <w:pStyle w:val="ListParagraph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32"/>
          <w:szCs w:val="32"/>
        </w:rPr>
      </w:pPr>
      <w:r w:rsidRPr="00692D42">
        <w:rPr>
          <w:rFonts w:ascii="Times New Roman" w:hAnsi="Times New Roman"/>
          <w:spacing w:val="-3"/>
          <w:sz w:val="32"/>
          <w:szCs w:val="32"/>
        </w:rPr>
        <w:t xml:space="preserve">Study of transformed bacteria on the basis of antibiotic resistance. DNA </w:t>
      </w:r>
      <w:r w:rsidRPr="00692D42">
        <w:rPr>
          <w:rFonts w:ascii="Times New Roman" w:hAnsi="Times New Roman"/>
          <w:sz w:val="32"/>
          <w:szCs w:val="32"/>
        </w:rPr>
        <w:t xml:space="preserve">amplification by polymerase chain reaction.  </w:t>
      </w:r>
    </w:p>
    <w:p w:rsidR="00692D42" w:rsidRPr="00692D42" w:rsidRDefault="00692D42" w:rsidP="00692D42">
      <w:pPr>
        <w:rPr>
          <w:rFonts w:ascii="Times New Roman" w:hAnsi="Times New Roman"/>
          <w:b/>
          <w:sz w:val="32"/>
          <w:szCs w:val="32"/>
        </w:rPr>
      </w:pPr>
      <w:r w:rsidRPr="00692D42">
        <w:rPr>
          <w:rFonts w:ascii="Times New Roman" w:hAnsi="Times New Roman"/>
          <w:b/>
          <w:sz w:val="32"/>
          <w:szCs w:val="32"/>
        </w:rPr>
        <w:t>SUGGESTED READINGS</w:t>
      </w:r>
    </w:p>
    <w:p w:rsidR="00692D42" w:rsidRPr="00692D42" w:rsidRDefault="00692D42" w:rsidP="00692D42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spellStart"/>
      <w:r w:rsidRPr="00692D42">
        <w:rPr>
          <w:rFonts w:ascii="Times New Roman" w:hAnsi="Times New Roman"/>
          <w:sz w:val="32"/>
          <w:szCs w:val="32"/>
        </w:rPr>
        <w:t>Alberts</w:t>
      </w:r>
      <w:proofErr w:type="spellEnd"/>
      <w:r w:rsidRPr="00692D42">
        <w:rPr>
          <w:rFonts w:ascii="Times New Roman" w:hAnsi="Times New Roman"/>
          <w:sz w:val="32"/>
          <w:szCs w:val="32"/>
        </w:rPr>
        <w:t xml:space="preserve">, B., D. Bray, J. Lewis, M. Raff, K. Roberts and J. D. </w:t>
      </w:r>
      <w:proofErr w:type="spellStart"/>
      <w:r w:rsidRPr="00692D42">
        <w:rPr>
          <w:rFonts w:ascii="Times New Roman" w:hAnsi="Times New Roman"/>
          <w:sz w:val="32"/>
          <w:szCs w:val="32"/>
        </w:rPr>
        <w:t>Watosn</w:t>
      </w:r>
      <w:proofErr w:type="spellEnd"/>
      <w:r w:rsidRPr="00692D42">
        <w:rPr>
          <w:rFonts w:ascii="Times New Roman" w:hAnsi="Times New Roman"/>
          <w:sz w:val="32"/>
          <w:szCs w:val="32"/>
        </w:rPr>
        <w:t>. 1989. Molecular biology of the cell. 2</w:t>
      </w:r>
      <w:r w:rsidRPr="00692D42">
        <w:rPr>
          <w:rFonts w:ascii="Times New Roman" w:hAnsi="Times New Roman"/>
          <w:sz w:val="32"/>
          <w:szCs w:val="32"/>
          <w:vertAlign w:val="superscript"/>
        </w:rPr>
        <w:t>nd</w:t>
      </w:r>
      <w:r w:rsidRPr="00692D42">
        <w:rPr>
          <w:rFonts w:ascii="Times New Roman" w:hAnsi="Times New Roman"/>
          <w:sz w:val="32"/>
          <w:szCs w:val="32"/>
        </w:rPr>
        <w:t xml:space="preserve"> edition. Garland Publishers, Inc., N.Y.</w:t>
      </w:r>
    </w:p>
    <w:p w:rsidR="00692D42" w:rsidRPr="00692D42" w:rsidRDefault="00692D42" w:rsidP="00692D42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spellStart"/>
      <w:r w:rsidRPr="00692D42">
        <w:rPr>
          <w:rFonts w:ascii="Times New Roman" w:hAnsi="Times New Roman"/>
          <w:sz w:val="32"/>
          <w:szCs w:val="32"/>
        </w:rPr>
        <w:t>Ausubel</w:t>
      </w:r>
      <w:proofErr w:type="spellEnd"/>
      <w:r w:rsidRPr="00692D42">
        <w:rPr>
          <w:rFonts w:ascii="Times New Roman" w:hAnsi="Times New Roman"/>
          <w:sz w:val="32"/>
          <w:szCs w:val="32"/>
        </w:rPr>
        <w:t xml:space="preserve">, F., R. Brent, R.E. Kingston, D. D. Moore, J.G. </w:t>
      </w:r>
      <w:proofErr w:type="spellStart"/>
      <w:r w:rsidRPr="00692D42">
        <w:rPr>
          <w:rFonts w:ascii="Times New Roman" w:hAnsi="Times New Roman"/>
          <w:sz w:val="32"/>
          <w:szCs w:val="32"/>
        </w:rPr>
        <w:t>Seidman</w:t>
      </w:r>
      <w:proofErr w:type="spellEnd"/>
      <w:r w:rsidRPr="00692D42">
        <w:rPr>
          <w:rFonts w:ascii="Times New Roman" w:hAnsi="Times New Roman"/>
          <w:sz w:val="32"/>
          <w:szCs w:val="32"/>
        </w:rPr>
        <w:t xml:space="preserve">, J.A. Smith and K. </w:t>
      </w:r>
      <w:proofErr w:type="spellStart"/>
      <w:r w:rsidRPr="00692D42">
        <w:rPr>
          <w:rFonts w:ascii="Times New Roman" w:hAnsi="Times New Roman"/>
          <w:sz w:val="32"/>
          <w:szCs w:val="32"/>
        </w:rPr>
        <w:t>Struhl</w:t>
      </w:r>
      <w:proofErr w:type="spellEnd"/>
      <w:r w:rsidRPr="00692D42">
        <w:rPr>
          <w:rFonts w:ascii="Times New Roman" w:hAnsi="Times New Roman"/>
          <w:sz w:val="32"/>
          <w:szCs w:val="32"/>
        </w:rPr>
        <w:t>. 1992. Short protocols in molecular biology. 2</w:t>
      </w:r>
      <w:r w:rsidRPr="00692D42">
        <w:rPr>
          <w:rFonts w:ascii="Times New Roman" w:hAnsi="Times New Roman"/>
          <w:sz w:val="32"/>
          <w:szCs w:val="32"/>
          <w:vertAlign w:val="superscript"/>
        </w:rPr>
        <w:t>nd</w:t>
      </w:r>
      <w:r w:rsidRPr="00692D42">
        <w:rPr>
          <w:rFonts w:ascii="Times New Roman" w:hAnsi="Times New Roman"/>
          <w:sz w:val="32"/>
          <w:szCs w:val="32"/>
        </w:rPr>
        <w:t xml:space="preserve"> edition. Greene publishing associates and John Wiley &amp; Sons. N.Y.</w:t>
      </w:r>
    </w:p>
    <w:p w:rsidR="00692D42" w:rsidRPr="00692D42" w:rsidRDefault="00692D42" w:rsidP="00692D42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692D42">
        <w:rPr>
          <w:rFonts w:ascii="Times New Roman" w:hAnsi="Times New Roman"/>
          <w:sz w:val="32"/>
          <w:szCs w:val="32"/>
        </w:rPr>
        <w:lastRenderedPageBreak/>
        <w:t>Brown, T. A. 2001. Gene cloning and DNA analysis: An introduction. 4</w:t>
      </w:r>
      <w:r w:rsidRPr="00692D42">
        <w:rPr>
          <w:rFonts w:ascii="Times New Roman" w:hAnsi="Times New Roman"/>
          <w:sz w:val="32"/>
          <w:szCs w:val="32"/>
          <w:vertAlign w:val="superscript"/>
        </w:rPr>
        <w:t>th</w:t>
      </w:r>
      <w:r w:rsidRPr="00692D42">
        <w:rPr>
          <w:rFonts w:ascii="Times New Roman" w:hAnsi="Times New Roman"/>
          <w:sz w:val="32"/>
          <w:szCs w:val="32"/>
        </w:rPr>
        <w:t xml:space="preserve"> Edition. Blackwell science Ltd., U.K.</w:t>
      </w:r>
    </w:p>
    <w:p w:rsidR="00692D42" w:rsidRPr="00692D42" w:rsidRDefault="00692D42" w:rsidP="00692D42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spellStart"/>
      <w:r w:rsidRPr="00692D42">
        <w:rPr>
          <w:rFonts w:ascii="Times New Roman" w:hAnsi="Times New Roman"/>
          <w:sz w:val="32"/>
          <w:szCs w:val="32"/>
        </w:rPr>
        <w:t>Micklos</w:t>
      </w:r>
      <w:proofErr w:type="spellEnd"/>
      <w:r w:rsidRPr="00692D42">
        <w:rPr>
          <w:rFonts w:ascii="Times New Roman" w:hAnsi="Times New Roman"/>
          <w:sz w:val="32"/>
          <w:szCs w:val="32"/>
        </w:rPr>
        <w:t xml:space="preserve">, D. A., G. A. </w:t>
      </w:r>
      <w:proofErr w:type="spellStart"/>
      <w:r w:rsidRPr="00692D42">
        <w:rPr>
          <w:rFonts w:ascii="Times New Roman" w:hAnsi="Times New Roman"/>
          <w:sz w:val="32"/>
          <w:szCs w:val="32"/>
        </w:rPr>
        <w:t>Freyer</w:t>
      </w:r>
      <w:proofErr w:type="spellEnd"/>
      <w:r w:rsidRPr="00692D42">
        <w:rPr>
          <w:rFonts w:ascii="Times New Roman" w:hAnsi="Times New Roman"/>
          <w:sz w:val="32"/>
          <w:szCs w:val="32"/>
        </w:rPr>
        <w:t xml:space="preserve"> and D. A. </w:t>
      </w:r>
      <w:proofErr w:type="spellStart"/>
      <w:r w:rsidRPr="00692D42">
        <w:rPr>
          <w:rFonts w:ascii="Times New Roman" w:hAnsi="Times New Roman"/>
          <w:sz w:val="32"/>
          <w:szCs w:val="32"/>
        </w:rPr>
        <w:t>Crotty</w:t>
      </w:r>
      <w:proofErr w:type="spellEnd"/>
      <w:r w:rsidRPr="00692D42">
        <w:rPr>
          <w:rFonts w:ascii="Times New Roman" w:hAnsi="Times New Roman"/>
          <w:sz w:val="32"/>
          <w:szCs w:val="32"/>
        </w:rPr>
        <w:t>. 2003. DNA science: A first course. 2</w:t>
      </w:r>
      <w:r w:rsidRPr="00692D42">
        <w:rPr>
          <w:rFonts w:ascii="Times New Roman" w:hAnsi="Times New Roman"/>
          <w:sz w:val="32"/>
          <w:szCs w:val="32"/>
          <w:vertAlign w:val="superscript"/>
        </w:rPr>
        <w:t>nd</w:t>
      </w:r>
      <w:r w:rsidRPr="00692D42">
        <w:rPr>
          <w:rFonts w:ascii="Times New Roman" w:hAnsi="Times New Roman"/>
          <w:sz w:val="32"/>
          <w:szCs w:val="32"/>
        </w:rPr>
        <w:t xml:space="preserve"> edition. Cold spring </w:t>
      </w:r>
      <w:proofErr w:type="spellStart"/>
      <w:r w:rsidRPr="00692D42">
        <w:rPr>
          <w:rFonts w:ascii="Times New Roman" w:hAnsi="Times New Roman"/>
          <w:sz w:val="32"/>
          <w:szCs w:val="32"/>
        </w:rPr>
        <w:t>harbor</w:t>
      </w:r>
      <w:proofErr w:type="spellEnd"/>
      <w:r w:rsidRPr="00692D42">
        <w:rPr>
          <w:rFonts w:ascii="Times New Roman" w:hAnsi="Times New Roman"/>
          <w:sz w:val="32"/>
          <w:szCs w:val="32"/>
        </w:rPr>
        <w:t xml:space="preserve"> laboratory press, N. Y.</w:t>
      </w:r>
    </w:p>
    <w:p w:rsidR="00692D42" w:rsidRPr="00692D42" w:rsidRDefault="00692D42" w:rsidP="00692D42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32"/>
          <w:szCs w:val="32"/>
          <w:u w:val="single"/>
        </w:rPr>
      </w:pPr>
      <w:r w:rsidRPr="00692D42">
        <w:rPr>
          <w:rFonts w:ascii="Times New Roman" w:hAnsi="Times New Roman"/>
          <w:sz w:val="32"/>
          <w:szCs w:val="32"/>
        </w:rPr>
        <w:t xml:space="preserve">Nelson, D.L and M.M. Cox. 2008. </w:t>
      </w:r>
      <w:proofErr w:type="spellStart"/>
      <w:r w:rsidRPr="00692D42">
        <w:rPr>
          <w:rFonts w:ascii="Times New Roman" w:hAnsi="Times New Roman"/>
          <w:sz w:val="32"/>
          <w:szCs w:val="32"/>
        </w:rPr>
        <w:t>Lehninger</w:t>
      </w:r>
      <w:proofErr w:type="spellEnd"/>
      <w:r w:rsidRPr="00692D42">
        <w:rPr>
          <w:rFonts w:ascii="Times New Roman" w:hAnsi="Times New Roman"/>
          <w:sz w:val="32"/>
          <w:szCs w:val="32"/>
        </w:rPr>
        <w:t xml:space="preserve"> Principles of Biochemistry. 5</w:t>
      </w:r>
      <w:r w:rsidRPr="00692D42">
        <w:rPr>
          <w:rFonts w:ascii="Times New Roman" w:hAnsi="Times New Roman"/>
          <w:sz w:val="32"/>
          <w:szCs w:val="32"/>
          <w:vertAlign w:val="superscript"/>
        </w:rPr>
        <w:t>th</w:t>
      </w:r>
      <w:r w:rsidRPr="00692D42">
        <w:rPr>
          <w:rFonts w:ascii="Times New Roman" w:hAnsi="Times New Roman"/>
          <w:sz w:val="32"/>
          <w:szCs w:val="32"/>
        </w:rPr>
        <w:t xml:space="preserve"> ed. Worth Publishers, New York </w:t>
      </w:r>
    </w:p>
    <w:p w:rsidR="00692D42" w:rsidRPr="00692D42" w:rsidRDefault="00692D42" w:rsidP="00692D42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spellStart"/>
      <w:r w:rsidRPr="00692D42">
        <w:rPr>
          <w:rFonts w:ascii="Times New Roman" w:hAnsi="Times New Roman"/>
          <w:sz w:val="32"/>
          <w:szCs w:val="32"/>
        </w:rPr>
        <w:t>Sambrook</w:t>
      </w:r>
      <w:proofErr w:type="spellEnd"/>
      <w:r w:rsidRPr="00692D42">
        <w:rPr>
          <w:rFonts w:ascii="Times New Roman" w:hAnsi="Times New Roman"/>
          <w:sz w:val="32"/>
          <w:szCs w:val="32"/>
        </w:rPr>
        <w:t>, J. F., Russell, D. W. and Irwin, N. 2000. Molecular cloning: A laboratory manual, 3</w:t>
      </w:r>
      <w:r w:rsidRPr="00692D42">
        <w:rPr>
          <w:rFonts w:ascii="Times New Roman" w:hAnsi="Times New Roman"/>
          <w:sz w:val="32"/>
          <w:szCs w:val="32"/>
          <w:vertAlign w:val="superscript"/>
        </w:rPr>
        <w:t>rd</w:t>
      </w:r>
      <w:r w:rsidRPr="00692D42">
        <w:rPr>
          <w:rFonts w:ascii="Times New Roman" w:hAnsi="Times New Roman"/>
          <w:sz w:val="32"/>
          <w:szCs w:val="32"/>
        </w:rPr>
        <w:t xml:space="preserve"> edition, Cold Spring </w:t>
      </w:r>
      <w:proofErr w:type="spellStart"/>
      <w:r w:rsidRPr="00692D42">
        <w:rPr>
          <w:rFonts w:ascii="Times New Roman" w:hAnsi="Times New Roman"/>
          <w:sz w:val="32"/>
          <w:szCs w:val="32"/>
        </w:rPr>
        <w:t>Harbor</w:t>
      </w:r>
      <w:proofErr w:type="spellEnd"/>
      <w:r w:rsidRPr="00692D42">
        <w:rPr>
          <w:rFonts w:ascii="Times New Roman" w:hAnsi="Times New Roman"/>
          <w:sz w:val="32"/>
          <w:szCs w:val="32"/>
        </w:rPr>
        <w:t xml:space="preserve"> Laboratory press, Cold Spring </w:t>
      </w:r>
      <w:proofErr w:type="spellStart"/>
      <w:r w:rsidRPr="00692D42">
        <w:rPr>
          <w:rFonts w:ascii="Times New Roman" w:hAnsi="Times New Roman"/>
          <w:sz w:val="32"/>
          <w:szCs w:val="32"/>
        </w:rPr>
        <w:t>Harbor</w:t>
      </w:r>
      <w:proofErr w:type="spellEnd"/>
      <w:r w:rsidRPr="00692D42">
        <w:rPr>
          <w:rFonts w:ascii="Times New Roman" w:hAnsi="Times New Roman"/>
          <w:sz w:val="32"/>
          <w:szCs w:val="32"/>
        </w:rPr>
        <w:t>, N.Y.</w:t>
      </w:r>
    </w:p>
    <w:p w:rsidR="003C19D0" w:rsidRPr="00692D42" w:rsidRDefault="00692D42" w:rsidP="00692D42">
      <w:pPr>
        <w:rPr>
          <w:sz w:val="32"/>
          <w:szCs w:val="32"/>
        </w:rPr>
      </w:pPr>
      <w:r w:rsidRPr="00692D42">
        <w:rPr>
          <w:rFonts w:ascii="Times New Roman" w:hAnsi="Times New Roman"/>
          <w:sz w:val="32"/>
          <w:szCs w:val="32"/>
        </w:rPr>
        <w:t xml:space="preserve">Weaver, R. F. 2008. </w:t>
      </w:r>
      <w:proofErr w:type="gramStart"/>
      <w:r w:rsidRPr="00692D42">
        <w:rPr>
          <w:rFonts w:ascii="Times New Roman" w:hAnsi="Times New Roman"/>
          <w:sz w:val="32"/>
          <w:szCs w:val="32"/>
        </w:rPr>
        <w:t>Molecular Biology.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>4</w:t>
      </w:r>
      <w:r w:rsidRPr="00692D42">
        <w:rPr>
          <w:rFonts w:ascii="Times New Roman" w:hAnsi="Times New Roman"/>
          <w:sz w:val="32"/>
          <w:szCs w:val="32"/>
          <w:vertAlign w:val="superscript"/>
        </w:rPr>
        <w:t>th</w:t>
      </w:r>
      <w:r w:rsidRPr="00692D42">
        <w:rPr>
          <w:rFonts w:ascii="Times New Roman" w:hAnsi="Times New Roman"/>
          <w:sz w:val="32"/>
          <w:szCs w:val="32"/>
        </w:rPr>
        <w:t xml:space="preserve"> edition.</w:t>
      </w:r>
      <w:proofErr w:type="gramEnd"/>
      <w:r w:rsidRPr="00692D4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92D42">
        <w:rPr>
          <w:rFonts w:ascii="Times New Roman" w:hAnsi="Times New Roman"/>
          <w:sz w:val="32"/>
          <w:szCs w:val="32"/>
        </w:rPr>
        <w:t>McGraw Hill Higher Education.</w:t>
      </w:r>
      <w:proofErr w:type="gramEnd"/>
    </w:p>
    <w:sectPr w:rsidR="003C19D0" w:rsidRPr="00692D42" w:rsidSect="003C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9B8"/>
    <w:multiLevelType w:val="hybridMultilevel"/>
    <w:tmpl w:val="CD0274C6"/>
    <w:lvl w:ilvl="0" w:tplc="C0A067C4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B42A0"/>
    <w:multiLevelType w:val="hybridMultilevel"/>
    <w:tmpl w:val="65D2821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92D42"/>
    <w:rsid w:val="001E3E80"/>
    <w:rsid w:val="003C19D0"/>
    <w:rsid w:val="0069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amerjamil</dc:creator>
  <cp:lastModifiedBy>amerjamil</cp:lastModifiedBy>
  <cp:revision>1</cp:revision>
  <dcterms:created xsi:type="dcterms:W3CDTF">2013-09-25T09:13:00Z</dcterms:created>
  <dcterms:modified xsi:type="dcterms:W3CDTF">2013-09-25T12:12:00Z</dcterms:modified>
</cp:coreProperties>
</file>